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83D5" w14:textId="77777777" w:rsidR="00A05DC2" w:rsidRDefault="00A05DC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A05DC2" w14:paraId="0FA6310E" w14:textId="77777777" w:rsidTr="00D74DB6">
        <w:tc>
          <w:tcPr>
            <w:tcW w:w="10632" w:type="dxa"/>
            <w:gridSpan w:val="2"/>
          </w:tcPr>
          <w:p w14:paraId="105A43F2" w14:textId="77777777" w:rsidR="00A05DC2" w:rsidRDefault="00C11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71ED4BEA" w14:textId="77777777" w:rsidR="00A05DC2" w:rsidRDefault="00C11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Baza receptur do innowacji programowej „Iberyjskie specjały” jako podsumowanie stażów uczniów </w:t>
            </w:r>
          </w:p>
          <w:p w14:paraId="37864845" w14:textId="77777777" w:rsidR="00A05DC2" w:rsidRDefault="00C11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ramach projektu </w:t>
            </w:r>
          </w:p>
          <w:p w14:paraId="358F4713" w14:textId="77777777" w:rsidR="00A05DC2" w:rsidRDefault="00C11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54A66CBB" w14:textId="77777777" w:rsidR="00A05DC2" w:rsidRDefault="00C110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A05DC2" w14:paraId="717F2595" w14:textId="77777777" w:rsidTr="00D74DB6">
        <w:trPr>
          <w:trHeight w:val="8955"/>
        </w:trPr>
        <w:tc>
          <w:tcPr>
            <w:tcW w:w="3403" w:type="dxa"/>
          </w:tcPr>
          <w:p w14:paraId="75B4A7DF" w14:textId="455C40BD" w:rsidR="00A05DC2" w:rsidRDefault="00C110BA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>Nazwa potrawy:</w:t>
            </w:r>
            <w:r w:rsidR="00B65C21">
              <w:rPr>
                <w:sz w:val="24"/>
              </w:rPr>
              <w:t xml:space="preserve"> </w:t>
            </w:r>
            <w:r>
              <w:rPr>
                <w:sz w:val="24"/>
              </w:rPr>
              <w:t>Fabada Asturiana</w:t>
            </w:r>
            <w:r w:rsidR="008F3CC8">
              <w:rPr>
                <w:sz w:val="24"/>
              </w:rPr>
              <w:t xml:space="preserve"> (Zupa fasolowa)</w:t>
            </w:r>
          </w:p>
          <w:p w14:paraId="2E990249" w14:textId="77777777" w:rsidR="00A05DC2" w:rsidRDefault="00C110BA">
            <w:pPr>
              <w:pStyle w:val="Nagwek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Normatyw surowcowy na 5 porcji</w:t>
            </w:r>
          </w:p>
          <w:p w14:paraId="3EF97021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Suszone ,,Fabes” (biała fasola) – ok. 625 g</w:t>
            </w:r>
          </w:p>
          <w:p w14:paraId="024F7204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Masło – ok. 40 g</w:t>
            </w:r>
          </w:p>
          <w:p w14:paraId="3CD5B6A1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Słodkie kiełbaski chorizo – 1 do 1,5 sztuki </w:t>
            </w:r>
          </w:p>
          <w:p w14:paraId="6DCC1AA6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Kiełbaski ,,Black pudding” (kaszanka) – 1 do 1,5 sztuki</w:t>
            </w:r>
          </w:p>
          <w:p w14:paraId="4A27532E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Solony boczek –ok. 40 g</w:t>
            </w:r>
          </w:p>
          <w:p w14:paraId="61AEF5BC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Połowa małej cebuli</w:t>
            </w:r>
          </w:p>
          <w:p w14:paraId="101607F7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Papryka w proszku słodka- pół łyżeczki</w:t>
            </w:r>
          </w:p>
          <w:p w14:paraId="383C39F7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Szafran – szczypta</w:t>
            </w:r>
          </w:p>
          <w:p w14:paraId="79888B26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Oliwa – 1 porcja do smażenia + 1,5 porcji do gotowania (czyli razem ok. 2,5 łyżki)</w:t>
            </w:r>
          </w:p>
          <w:p w14:paraId="064F2985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Bulion (warzywny lub drobiowy) – tyle by zakryć składniki (ok. 1,5 litra)</w:t>
            </w:r>
          </w:p>
          <w:p w14:paraId="25F87868" w14:textId="77777777" w:rsidR="00A05DC2" w:rsidRPr="00C110BA" w:rsidRDefault="00C110B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A">
              <w:rPr>
                <w:rFonts w:ascii="Times New Roman" w:eastAsia="Calibri" w:hAnsi="Times New Roman" w:cs="Times New Roman"/>
                <w:sz w:val="24"/>
                <w:szCs w:val="24"/>
              </w:rPr>
              <w:t>Sól – do smaku</w:t>
            </w:r>
          </w:p>
          <w:p w14:paraId="48300440" w14:textId="77777777" w:rsidR="00A05DC2" w:rsidRDefault="00A05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FD640" w14:textId="77777777" w:rsidR="00A05DC2" w:rsidRDefault="00A05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6B4EA2" w14:textId="5E9BE9C1" w:rsidR="00A05DC2" w:rsidRPr="00B65C21" w:rsidRDefault="00B65C21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FFFFFF"/>
              </w:rPr>
            </w:pPr>
            <w:r w:rsidRPr="00B65C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Sposób wykonania:</w:t>
            </w:r>
            <w:r w:rsidR="00C110BA" w:rsidRPr="00B65C21">
              <w:rPr>
                <w:rFonts w:ascii="Calibri" w:eastAsia="Calibri" w:hAnsi="Calibri" w:cs="Times New Roman"/>
                <w:b/>
                <w:bCs/>
                <w:color w:val="FFFFFF"/>
              </w:rPr>
              <w:t xml:space="preserve"> </w:t>
            </w:r>
          </w:p>
          <w:p w14:paraId="6CB48094" w14:textId="77777777" w:rsidR="00A05DC2" w:rsidRPr="00B65C21" w:rsidRDefault="00A05DC2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3B5A4E6" w14:textId="77777777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65C21">
              <w:rPr>
                <w:rFonts w:ascii="Times New Roman" w:eastAsia="Calibri" w:hAnsi="Times New Roman" w:cs="Times New Roman"/>
              </w:rPr>
              <w:t xml:space="preserve">Namocz wysuszoną fasolę w wodzie przez 12-14 godzin. </w:t>
            </w:r>
          </w:p>
          <w:p w14:paraId="79D6C230" w14:textId="77777777" w:rsid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>Po namoczeniu umieść fasolę w dużym rondlu i zalej dużą ilością wody. Garnek powinien być szerszy niż wyższy.</w:t>
            </w:r>
          </w:p>
          <w:p w14:paraId="45AFEF90" w14:textId="3EE49CF4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 xml:space="preserve">W innym rondlu zagotuj kiełbaski chorizo, kiełbaski "Black pudding" oraz boczek w wodzie przez 5 minut, aby uwolnić część tłuszczu. </w:t>
            </w:r>
          </w:p>
          <w:p w14:paraId="09864CB2" w14:textId="77777777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 xml:space="preserve">Odcedź wodę, a mięso całe i niepokrojone dodaj do fasoli. Dodaj masło i pierwszą część oliwy z oliwek do fasoli i gotuj pod przykryciem przez około 20 minut. Następnie dodaj sól i szafran. </w:t>
            </w:r>
          </w:p>
          <w:p w14:paraId="0038F2EE" w14:textId="77777777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 xml:space="preserve">Osobno na patelni podsmaż delikatnie cebulę na oliwie. Gdy olej zacznie lekko bulgotać, a cebula będzie już półprzezroczysta, dodaj słodką paprykę w proszku. </w:t>
            </w:r>
          </w:p>
          <w:p w14:paraId="23CC32A9" w14:textId="77777777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 xml:space="preserve">Dodaj cebulę z dodatkami do fasoli i zmniejsz ogień. W zależności od tego czy używana przez Ciebie fasola jest stara czy młoda oraz jak twarda jest woda, czas gotowania będzie różny. Regularnie kontroluj ilość wody podczas gotowania i dodaj bulion, aby danie nie stało się zbyt gęste. </w:t>
            </w:r>
          </w:p>
          <w:p w14:paraId="6BC03896" w14:textId="77777777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 xml:space="preserve">Aby tradycyjnie mieszać tę potrawę, garnek trzyma się za uchwyty i energicznie potrząsa. </w:t>
            </w:r>
          </w:p>
          <w:p w14:paraId="6B1B757F" w14:textId="77777777" w:rsid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 xml:space="preserve">Przypadkowe uszkodzenie fasoli sprawia, że sos, który powstaje z soków wszystkich składników, nie nabiera pożądanego smaku i konsystencji. </w:t>
            </w:r>
          </w:p>
          <w:p w14:paraId="5AB25BD7" w14:textId="77777777" w:rsidR="00B65C21" w:rsidRDefault="00B65C21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47CDC0" w14:textId="177766E0" w:rsidR="00A05DC2" w:rsidRPr="00B65C21" w:rsidRDefault="00C110BA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</w:rPr>
            </w:pPr>
            <w:r w:rsidRPr="00B65C21">
              <w:rPr>
                <w:rFonts w:ascii="Times New Roman" w:hAnsi="Times New Roman" w:cs="Times New Roman"/>
              </w:rPr>
              <w:t>Podawać po ugotowaniu: Kiełbaski są zwykle podawane osobno. Kawałki są teraz gotowe do pokrojenia i ułożenia na półmisku. Fasola z sosem jest podawana dla każdej osoby na głębokim talerzu.</w:t>
            </w:r>
          </w:p>
          <w:p w14:paraId="05AD10F3" w14:textId="77777777" w:rsidR="00A05DC2" w:rsidRPr="00B65C21" w:rsidRDefault="00A05DC2">
            <w:pPr>
              <w:pStyle w:val="Tekstpodstawowy"/>
              <w:spacing w:line="240" w:lineRule="auto"/>
              <w:rPr>
                <w:rFonts w:ascii="Calibri" w:hAnsi="Calibri" w:cs="Times New Roman"/>
              </w:rPr>
            </w:pPr>
          </w:p>
          <w:p w14:paraId="5B6FF7B8" w14:textId="77777777" w:rsidR="00A05DC2" w:rsidRDefault="00A05DC2">
            <w:pPr>
              <w:spacing w:after="0" w:line="240" w:lineRule="auto"/>
              <w:rPr>
                <w:rFonts w:ascii="Calibri" w:eastAsia="Calibri" w:hAnsi="Calibri" w:cs="Times New Roman"/>
                <w:color w:val="FFFFFF"/>
              </w:rPr>
            </w:pPr>
          </w:p>
        </w:tc>
      </w:tr>
    </w:tbl>
    <w:p w14:paraId="11551F63" w14:textId="77777777" w:rsidR="00A05DC2" w:rsidRDefault="00A05DC2">
      <w:pPr>
        <w:rPr>
          <w:rFonts w:ascii="Times New Roman" w:hAnsi="Times New Roman" w:cs="Times New Roman"/>
          <w:sz w:val="24"/>
          <w:szCs w:val="24"/>
        </w:rPr>
      </w:pPr>
    </w:p>
    <w:sectPr w:rsidR="00A05DC2">
      <w:headerReference w:type="default" r:id="rId7"/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567FB" w14:textId="77777777" w:rsidR="008F3CC8" w:rsidRDefault="008F3CC8" w:rsidP="008F3CC8">
      <w:pPr>
        <w:spacing w:after="0" w:line="240" w:lineRule="auto"/>
      </w:pPr>
      <w:r>
        <w:separator/>
      </w:r>
    </w:p>
  </w:endnote>
  <w:endnote w:type="continuationSeparator" w:id="0">
    <w:p w14:paraId="321BFB07" w14:textId="77777777" w:rsidR="008F3CC8" w:rsidRDefault="008F3CC8" w:rsidP="008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C99D7" w14:textId="77777777" w:rsidR="008F3CC8" w:rsidRDefault="008F3CC8" w:rsidP="008F3CC8">
      <w:pPr>
        <w:spacing w:after="0" w:line="240" w:lineRule="auto"/>
      </w:pPr>
      <w:r>
        <w:separator/>
      </w:r>
    </w:p>
  </w:footnote>
  <w:footnote w:type="continuationSeparator" w:id="0">
    <w:p w14:paraId="537652CA" w14:textId="77777777" w:rsidR="008F3CC8" w:rsidRDefault="008F3CC8" w:rsidP="008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9B7E" w14:textId="4C0B5B7A" w:rsidR="008F3CC8" w:rsidRDefault="008F3CC8">
    <w:pPr>
      <w:pStyle w:val="Nagwek"/>
    </w:pPr>
    <w:r w:rsidRPr="00D55A0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AC140AB" wp14:editId="12DAC8CD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B6ACA"/>
    <w:multiLevelType w:val="multilevel"/>
    <w:tmpl w:val="0D8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A047439"/>
    <w:multiLevelType w:val="multilevel"/>
    <w:tmpl w:val="E8C2E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C2"/>
    <w:rsid w:val="008F3CC8"/>
    <w:rsid w:val="00A05DC2"/>
    <w:rsid w:val="00B65C21"/>
    <w:rsid w:val="00C110BA"/>
    <w:rsid w:val="00D74DB6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2025"/>
  <w15:docId w15:val="{07E17415-AE8B-4FC1-8B2B-693A7A6A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584B1D"/>
  </w:style>
  <w:style w:type="table" w:styleId="Tabela-Siatka">
    <w:name w:val="Table Grid"/>
    <w:basedOn w:val="Standardowy"/>
    <w:uiPriority w:val="59"/>
    <w:rsid w:val="00C7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F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Katarzyna Tunkiewicz</cp:lastModifiedBy>
  <cp:revision>13</cp:revision>
  <dcterms:created xsi:type="dcterms:W3CDTF">2025-06-09T12:21:00Z</dcterms:created>
  <dcterms:modified xsi:type="dcterms:W3CDTF">2025-10-27T10:57:00Z</dcterms:modified>
  <dc:language>pl-PL</dc:language>
</cp:coreProperties>
</file>