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F5" w:rsidRPr="004D2388" w:rsidRDefault="003509F5" w:rsidP="003509F5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3</w:t>
      </w:r>
      <w:r w:rsidRPr="004D238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3509F5" w:rsidRPr="003509F5" w:rsidRDefault="003509F5" w:rsidP="0035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9F5" w:rsidRPr="003509F5" w:rsidRDefault="003509F5" w:rsidP="0035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9F5" w:rsidRPr="003509F5" w:rsidRDefault="003509F5" w:rsidP="003509F5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TABELA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DOFINANSOWAŃ</w:t>
      </w:r>
    </w:p>
    <w:p w:rsidR="003509F5" w:rsidRPr="003509F5" w:rsidRDefault="003509F5" w:rsidP="003509F5">
      <w:pPr>
        <w:spacing w:after="0" w:line="240" w:lineRule="auto"/>
        <w:ind w:left="840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4048"/>
      </w:tblGrid>
      <w:tr w:rsidR="003509F5" w:rsidRPr="003509F5" w:rsidTr="006E1897">
        <w:trPr>
          <w:trHeight w:val="1476"/>
        </w:trPr>
        <w:tc>
          <w:tcPr>
            <w:tcW w:w="4400" w:type="dxa"/>
            <w:shd w:val="clear" w:color="auto" w:fill="auto"/>
            <w:vAlign w:val="center"/>
          </w:tcPr>
          <w:p w:rsidR="003509F5" w:rsidRPr="003509F5" w:rsidRDefault="003509F5" w:rsidP="0035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509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% stosunek dochodu</w:t>
            </w:r>
          </w:p>
          <w:p w:rsidR="003509F5" w:rsidRPr="003509F5" w:rsidRDefault="003509F5" w:rsidP="0035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509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na 1 osobę pozostającej</w:t>
            </w:r>
          </w:p>
          <w:p w:rsidR="003509F5" w:rsidRPr="003509F5" w:rsidRDefault="003509F5" w:rsidP="0035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509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we wspólnym gospodarstwie</w:t>
            </w:r>
          </w:p>
          <w:p w:rsidR="003509F5" w:rsidRPr="003509F5" w:rsidRDefault="003509F5" w:rsidP="0035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509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domowym do średniej krajowej</w:t>
            </w:r>
          </w:p>
          <w:p w:rsidR="003509F5" w:rsidRPr="003509F5" w:rsidRDefault="003509F5" w:rsidP="0035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509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płacy za ubiegły rok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3509F5" w:rsidRPr="003509F5" w:rsidRDefault="003509F5" w:rsidP="0035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3509F5" w:rsidRPr="003509F5" w:rsidRDefault="003509F5" w:rsidP="0035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509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dofinansowanie</w:t>
            </w:r>
          </w:p>
          <w:p w:rsidR="003509F5" w:rsidRPr="003509F5" w:rsidRDefault="003509F5" w:rsidP="0035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509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(% kwoty bazowej)*</w:t>
            </w:r>
          </w:p>
          <w:p w:rsidR="003509F5" w:rsidRPr="003509F5" w:rsidRDefault="003509F5" w:rsidP="0035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509F5" w:rsidRPr="003509F5" w:rsidRDefault="003509F5" w:rsidP="0035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3509F5" w:rsidRPr="003509F5" w:rsidTr="006E1897">
        <w:trPr>
          <w:trHeight w:val="1230"/>
        </w:trPr>
        <w:tc>
          <w:tcPr>
            <w:tcW w:w="4400" w:type="dxa"/>
            <w:shd w:val="clear" w:color="auto" w:fill="auto"/>
            <w:vAlign w:val="center"/>
          </w:tcPr>
          <w:p w:rsidR="003509F5" w:rsidRPr="003509F5" w:rsidRDefault="003509F5" w:rsidP="0035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509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do 89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3509F5" w:rsidRPr="003509F5" w:rsidRDefault="003509F5" w:rsidP="0035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509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110</w:t>
            </w:r>
          </w:p>
        </w:tc>
      </w:tr>
      <w:tr w:rsidR="003509F5" w:rsidRPr="003509F5" w:rsidTr="006E1897">
        <w:trPr>
          <w:trHeight w:val="980"/>
        </w:trPr>
        <w:tc>
          <w:tcPr>
            <w:tcW w:w="4400" w:type="dxa"/>
            <w:shd w:val="clear" w:color="auto" w:fill="auto"/>
            <w:vAlign w:val="center"/>
          </w:tcPr>
          <w:p w:rsidR="003509F5" w:rsidRPr="003509F5" w:rsidRDefault="003509F5" w:rsidP="0035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509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powyżej 89 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3509F5" w:rsidRPr="003509F5" w:rsidRDefault="003509F5" w:rsidP="0035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509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100</w:t>
            </w:r>
          </w:p>
        </w:tc>
      </w:tr>
      <w:tr w:rsidR="003509F5" w:rsidRPr="003509F5" w:rsidTr="006E1897">
        <w:trPr>
          <w:trHeight w:val="980"/>
        </w:trPr>
        <w:tc>
          <w:tcPr>
            <w:tcW w:w="4400" w:type="dxa"/>
            <w:shd w:val="clear" w:color="auto" w:fill="auto"/>
            <w:vAlign w:val="center"/>
          </w:tcPr>
          <w:p w:rsidR="003509F5" w:rsidRPr="003509F5" w:rsidRDefault="003509F5" w:rsidP="0035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509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powyżej 109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3509F5" w:rsidRPr="003509F5" w:rsidRDefault="003509F5" w:rsidP="0035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509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90</w:t>
            </w:r>
          </w:p>
        </w:tc>
      </w:tr>
    </w:tbl>
    <w:p w:rsidR="003509F5" w:rsidRPr="003509F5" w:rsidRDefault="003509F5" w:rsidP="00350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509F5" w:rsidRPr="003509F5" w:rsidRDefault="003509F5" w:rsidP="00350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509F5" w:rsidRPr="003509F5" w:rsidRDefault="003509F5" w:rsidP="00350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509F5" w:rsidRPr="003509F5" w:rsidRDefault="003509F5" w:rsidP="00350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509F5" w:rsidRPr="003509F5" w:rsidRDefault="003509F5" w:rsidP="00350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509F5" w:rsidRPr="003509F5" w:rsidRDefault="003509F5" w:rsidP="00350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509F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* - </w:t>
      </w:r>
      <w:r w:rsidRPr="003509F5">
        <w:rPr>
          <w:rFonts w:ascii="Times New Roman" w:eastAsia="Times New Roman" w:hAnsi="Times New Roman" w:cs="Times New Roman"/>
          <w:sz w:val="24"/>
          <w:szCs w:val="20"/>
          <w:lang w:eastAsia="pl-PL"/>
        </w:rPr>
        <w:t>corocznie ustalona podstawowa kwota świadczenia w zależności od posiadanych środków finansowych przeznaczonych na dofinansowanie do wypoczynku i liczby osób uprawnionych.</w:t>
      </w:r>
    </w:p>
    <w:p w:rsidR="003509F5" w:rsidRPr="003509F5" w:rsidRDefault="003509F5" w:rsidP="00350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509F5" w:rsidRPr="003509F5" w:rsidRDefault="003509F5" w:rsidP="00350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509F5" w:rsidRPr="003509F5" w:rsidRDefault="003509F5" w:rsidP="0035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3509F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- </w:t>
      </w:r>
      <w:r w:rsidRPr="003509F5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na każde dziecko uprawnione przysługuje 50% kwoty przyznanej osobom wymienionym </w:t>
      </w:r>
      <w:r w:rsidRPr="003509F5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br/>
        <w:t>w § 6 , p-kt 2 li. a-c  regulaminu</w:t>
      </w:r>
    </w:p>
    <w:p w:rsidR="003509F5" w:rsidRPr="003509F5" w:rsidRDefault="003509F5" w:rsidP="003509F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3509F5" w:rsidRPr="003509F5" w:rsidRDefault="003509F5" w:rsidP="00350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509F5" w:rsidRPr="003509F5" w:rsidRDefault="003509F5" w:rsidP="00350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02C74" w:rsidRDefault="00E02C74"/>
    <w:sectPr w:rsidR="00E02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D0"/>
    <w:rsid w:val="003509F5"/>
    <w:rsid w:val="00966BD0"/>
    <w:rsid w:val="00E0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Szleszyńska</dc:creator>
  <cp:keywords/>
  <dc:description/>
  <cp:lastModifiedBy>Anna Szleszyńska</cp:lastModifiedBy>
  <cp:revision>2</cp:revision>
  <dcterms:created xsi:type="dcterms:W3CDTF">2019-02-06T15:37:00Z</dcterms:created>
  <dcterms:modified xsi:type="dcterms:W3CDTF">2019-02-06T15:38:00Z</dcterms:modified>
</cp:coreProperties>
</file>